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2C34" w14:textId="0F801AC5" w:rsidR="00EF4234" w:rsidRDefault="006C3DC5" w:rsidP="00A317B4">
      <w:pPr>
        <w:spacing w:after="0"/>
        <w:jc w:val="center"/>
        <w:rPr>
          <w:b/>
          <w:bCs/>
          <w:sz w:val="32"/>
          <w:szCs w:val="32"/>
        </w:rPr>
      </w:pPr>
      <w:r w:rsidRPr="0016032F">
        <w:rPr>
          <w:b/>
          <w:bCs/>
          <w:sz w:val="32"/>
          <w:szCs w:val="32"/>
        </w:rPr>
        <w:t>ZÁ</w:t>
      </w:r>
      <w:r w:rsidR="00FD486C" w:rsidRPr="0016032F">
        <w:rPr>
          <w:b/>
          <w:bCs/>
          <w:sz w:val="32"/>
          <w:szCs w:val="32"/>
        </w:rPr>
        <w:t>ZNAM</w:t>
      </w:r>
      <w:r w:rsidRPr="0016032F">
        <w:rPr>
          <w:b/>
          <w:bCs/>
          <w:sz w:val="32"/>
          <w:szCs w:val="32"/>
        </w:rPr>
        <w:t xml:space="preserve"> Z JEDNÁNÍ </w:t>
      </w:r>
      <w:r w:rsidR="00267119">
        <w:rPr>
          <w:b/>
          <w:bCs/>
          <w:sz w:val="32"/>
          <w:szCs w:val="32"/>
        </w:rPr>
        <w:t>K SOUTĚŽÍM JIHOČESKÝCH „100“ a „60“</w:t>
      </w:r>
    </w:p>
    <w:p w14:paraId="7FD8DAD6" w14:textId="02018ADA" w:rsidR="0075538C" w:rsidRDefault="00267119" w:rsidP="00A317B4">
      <w:pPr>
        <w:spacing w:after="0"/>
        <w:jc w:val="center"/>
        <w:rPr>
          <w:b/>
          <w:bCs/>
          <w:sz w:val="32"/>
          <w:szCs w:val="32"/>
        </w:rPr>
      </w:pPr>
      <w:r>
        <w:rPr>
          <w:b/>
          <w:bCs/>
          <w:sz w:val="32"/>
          <w:szCs w:val="32"/>
        </w:rPr>
        <w:t>LIŠOV, 11.12.2025</w:t>
      </w:r>
    </w:p>
    <w:p w14:paraId="6569D513" w14:textId="77777777" w:rsidR="0075538C" w:rsidRDefault="0075538C" w:rsidP="00A317B4">
      <w:pPr>
        <w:spacing w:after="0"/>
        <w:jc w:val="center"/>
        <w:rPr>
          <w:b/>
          <w:bCs/>
          <w:sz w:val="32"/>
          <w:szCs w:val="32"/>
        </w:rPr>
      </w:pPr>
    </w:p>
    <w:p w14:paraId="51029BDD" w14:textId="3F01F393" w:rsidR="0016032F" w:rsidRDefault="001954DC" w:rsidP="00CF4BDD">
      <w:pPr>
        <w:spacing w:after="0"/>
        <w:ind w:left="708"/>
        <w:jc w:val="both"/>
        <w:rPr>
          <w:sz w:val="24"/>
          <w:szCs w:val="24"/>
        </w:rPr>
      </w:pPr>
      <w:r w:rsidRPr="001954DC">
        <w:rPr>
          <w:b/>
          <w:bCs/>
          <w:sz w:val="24"/>
          <w:szCs w:val="24"/>
          <w:u w:val="single"/>
        </w:rPr>
        <w:t>Přítomní:</w:t>
      </w:r>
      <w:r>
        <w:rPr>
          <w:sz w:val="24"/>
          <w:szCs w:val="24"/>
        </w:rPr>
        <w:t xml:space="preserve"> </w:t>
      </w:r>
      <w:r w:rsidR="00EF37E5">
        <w:rPr>
          <w:sz w:val="24"/>
          <w:szCs w:val="24"/>
        </w:rPr>
        <w:t xml:space="preserve">Ludmila Vlášková, </w:t>
      </w:r>
      <w:r w:rsidR="00267119">
        <w:rPr>
          <w:sz w:val="24"/>
          <w:szCs w:val="24"/>
        </w:rPr>
        <w:t>Jaroslav Vlášek, Ilona Hrubešová, Lenka Ošmerová Koubová, Stanislav Klika, Alfréd Krenauer, Theodor Matouš, Jakub Šafář, Danuše Síkorová, Jakub Nýdl, Matouš Janovský, David Völfel, Josef Lejsek, Hana Nejedlá, Vladimír Nejedlý, Jaroslav Klečka, Michal Pašek</w:t>
      </w:r>
    </w:p>
    <w:p w14:paraId="6C099129" w14:textId="72FEFC48" w:rsidR="00EF4234" w:rsidRPr="001954DC" w:rsidRDefault="00EF4234" w:rsidP="0075538C">
      <w:pPr>
        <w:pStyle w:val="Odstavecseseznamem"/>
        <w:spacing w:after="0"/>
        <w:jc w:val="both"/>
        <w:rPr>
          <w:sz w:val="24"/>
          <w:szCs w:val="24"/>
        </w:rPr>
      </w:pPr>
    </w:p>
    <w:p w14:paraId="1ADCC412" w14:textId="3342485E" w:rsidR="0075538C" w:rsidRDefault="001954DC" w:rsidP="005614C5">
      <w:pPr>
        <w:spacing w:after="0"/>
        <w:ind w:left="708"/>
        <w:jc w:val="both"/>
        <w:rPr>
          <w:sz w:val="24"/>
          <w:szCs w:val="24"/>
        </w:rPr>
      </w:pPr>
      <w:r>
        <w:rPr>
          <w:sz w:val="24"/>
          <w:szCs w:val="24"/>
        </w:rPr>
        <w:t>Jednání zahájil</w:t>
      </w:r>
      <w:r w:rsidR="00070259">
        <w:rPr>
          <w:sz w:val="24"/>
          <w:szCs w:val="24"/>
        </w:rPr>
        <w:t>a Lída Vlášková, která všechny přítomné přivítala na</w:t>
      </w:r>
      <w:r w:rsidR="00267119">
        <w:rPr>
          <w:sz w:val="24"/>
          <w:szCs w:val="24"/>
        </w:rPr>
        <w:t xml:space="preserve"> jednání k další sezoně Jihočeských stovek a šedesátek.</w:t>
      </w:r>
      <w:r w:rsidR="0075538C">
        <w:rPr>
          <w:sz w:val="24"/>
          <w:szCs w:val="24"/>
        </w:rPr>
        <w:t xml:space="preserve"> </w:t>
      </w:r>
    </w:p>
    <w:p w14:paraId="1BD06818" w14:textId="548D16F4" w:rsidR="001954DC" w:rsidRDefault="0075538C" w:rsidP="005614C5">
      <w:pPr>
        <w:spacing w:after="0"/>
        <w:ind w:left="708"/>
        <w:jc w:val="both"/>
        <w:rPr>
          <w:sz w:val="24"/>
          <w:szCs w:val="24"/>
        </w:rPr>
      </w:pPr>
      <w:r>
        <w:rPr>
          <w:sz w:val="24"/>
          <w:szCs w:val="24"/>
        </w:rPr>
        <w:t xml:space="preserve">Náplní jednání bylo zhodnocení </w:t>
      </w:r>
      <w:r w:rsidR="00267119">
        <w:rPr>
          <w:sz w:val="24"/>
          <w:szCs w:val="24"/>
        </w:rPr>
        <w:t xml:space="preserve">letošní sezony, </w:t>
      </w:r>
      <w:r>
        <w:rPr>
          <w:sz w:val="24"/>
          <w:szCs w:val="24"/>
        </w:rPr>
        <w:t>změny v pravidlech pro příští sezonu, termínové listiny</w:t>
      </w:r>
      <w:r w:rsidR="00267119">
        <w:rPr>
          <w:sz w:val="24"/>
          <w:szCs w:val="24"/>
        </w:rPr>
        <w:t>.</w:t>
      </w:r>
    </w:p>
    <w:p w14:paraId="4BED2B5B" w14:textId="77777777" w:rsidR="00CC2F6F" w:rsidRDefault="00CC2F6F" w:rsidP="005614C5">
      <w:pPr>
        <w:spacing w:after="0"/>
        <w:ind w:left="708"/>
        <w:jc w:val="both"/>
        <w:rPr>
          <w:sz w:val="24"/>
          <w:szCs w:val="24"/>
        </w:rPr>
      </w:pPr>
    </w:p>
    <w:p w14:paraId="2BF5B1A9" w14:textId="08F4D3E4" w:rsidR="00CC2F6F" w:rsidRPr="00CC2F6F" w:rsidRDefault="00CC2F6F" w:rsidP="005614C5">
      <w:pPr>
        <w:spacing w:after="0"/>
        <w:ind w:left="708"/>
        <w:jc w:val="both"/>
        <w:rPr>
          <w:b/>
          <w:bCs/>
          <w:sz w:val="24"/>
          <w:szCs w:val="24"/>
        </w:rPr>
      </w:pPr>
      <w:r w:rsidRPr="00CC2F6F">
        <w:rPr>
          <w:b/>
          <w:bCs/>
          <w:sz w:val="24"/>
          <w:szCs w:val="24"/>
        </w:rPr>
        <w:t>JIHOČESKÉ STOVKY</w:t>
      </w:r>
    </w:p>
    <w:p w14:paraId="4B53E001" w14:textId="77777777" w:rsidR="00267119" w:rsidRDefault="00267119" w:rsidP="005614C5">
      <w:pPr>
        <w:spacing w:after="0"/>
        <w:ind w:left="708"/>
        <w:jc w:val="both"/>
        <w:rPr>
          <w:sz w:val="24"/>
          <w:szCs w:val="24"/>
        </w:rPr>
      </w:pPr>
    </w:p>
    <w:p w14:paraId="10C01D45" w14:textId="0DCDFC7E" w:rsidR="00267119" w:rsidRDefault="00267119" w:rsidP="00267119">
      <w:pPr>
        <w:pStyle w:val="Odstavecseseznamem"/>
        <w:numPr>
          <w:ilvl w:val="0"/>
          <w:numId w:val="18"/>
        </w:numPr>
        <w:spacing w:after="0"/>
        <w:jc w:val="both"/>
        <w:rPr>
          <w:sz w:val="24"/>
          <w:szCs w:val="24"/>
        </w:rPr>
      </w:pPr>
      <w:r>
        <w:rPr>
          <w:sz w:val="24"/>
          <w:szCs w:val="24"/>
        </w:rPr>
        <w:t>Pro příští sezonu Dorek s Kubou připraví anketu jako zpětnou vazbu od závodníků.</w:t>
      </w:r>
    </w:p>
    <w:p w14:paraId="13FE5FB8" w14:textId="21AA074A" w:rsidR="00267119" w:rsidRDefault="00267119" w:rsidP="00267119">
      <w:pPr>
        <w:pStyle w:val="Odstavecseseznamem"/>
        <w:numPr>
          <w:ilvl w:val="0"/>
          <w:numId w:val="18"/>
        </w:numPr>
        <w:spacing w:after="0"/>
        <w:jc w:val="both"/>
        <w:rPr>
          <w:sz w:val="24"/>
          <w:szCs w:val="24"/>
        </w:rPr>
      </w:pPr>
      <w:r>
        <w:rPr>
          <w:sz w:val="24"/>
          <w:szCs w:val="24"/>
        </w:rPr>
        <w:t>Proběhla diskuse k vydávání startovních čísel – snaha o sjednocení.</w:t>
      </w:r>
    </w:p>
    <w:p w14:paraId="2A990E42" w14:textId="54009FF0" w:rsidR="00267119" w:rsidRDefault="00267119" w:rsidP="00267119">
      <w:pPr>
        <w:pStyle w:val="Odstavecseseznamem"/>
        <w:numPr>
          <w:ilvl w:val="0"/>
          <w:numId w:val="18"/>
        </w:numPr>
        <w:spacing w:after="0"/>
        <w:jc w:val="both"/>
        <w:rPr>
          <w:sz w:val="24"/>
          <w:szCs w:val="24"/>
        </w:rPr>
      </w:pPr>
      <w:r>
        <w:rPr>
          <w:sz w:val="24"/>
          <w:szCs w:val="24"/>
        </w:rPr>
        <w:t>Diskuse se též vedla k ulitým startů u mužů a žen – bude popsáno v pravidlech</w:t>
      </w:r>
    </w:p>
    <w:p w14:paraId="204DFBA9" w14:textId="0616F8B8" w:rsidR="00267119" w:rsidRDefault="00267119" w:rsidP="00267119">
      <w:pPr>
        <w:pStyle w:val="Odstavecseseznamem"/>
        <w:numPr>
          <w:ilvl w:val="0"/>
          <w:numId w:val="18"/>
        </w:numPr>
        <w:spacing w:after="0"/>
        <w:jc w:val="both"/>
        <w:rPr>
          <w:sz w:val="24"/>
          <w:szCs w:val="24"/>
        </w:rPr>
      </w:pPr>
      <w:r>
        <w:rPr>
          <w:sz w:val="24"/>
          <w:szCs w:val="24"/>
        </w:rPr>
        <w:t xml:space="preserve">Pro podání </w:t>
      </w:r>
      <w:r w:rsidR="00347701">
        <w:rPr>
          <w:sz w:val="24"/>
          <w:szCs w:val="24"/>
        </w:rPr>
        <w:t xml:space="preserve">písemného protestu </w:t>
      </w:r>
      <w:r>
        <w:rPr>
          <w:sz w:val="24"/>
          <w:szCs w:val="24"/>
        </w:rPr>
        <w:t>se doporučuje formulář číslo 3</w:t>
      </w:r>
      <w:r w:rsidR="00CC2F6F">
        <w:rPr>
          <w:sz w:val="24"/>
          <w:szCs w:val="24"/>
        </w:rPr>
        <w:t>.</w:t>
      </w:r>
    </w:p>
    <w:p w14:paraId="0EAB3BDF" w14:textId="11420A1A" w:rsidR="00267119" w:rsidRDefault="00267119" w:rsidP="00267119">
      <w:pPr>
        <w:pStyle w:val="Odstavecseseznamem"/>
        <w:numPr>
          <w:ilvl w:val="0"/>
          <w:numId w:val="18"/>
        </w:numPr>
        <w:spacing w:after="0"/>
        <w:jc w:val="both"/>
        <w:rPr>
          <w:sz w:val="24"/>
          <w:szCs w:val="24"/>
        </w:rPr>
      </w:pPr>
      <w:r>
        <w:rPr>
          <w:sz w:val="24"/>
          <w:szCs w:val="24"/>
        </w:rPr>
        <w:t>Přihlášky nejsou pořadatelem vyžadovány, vše je na Hasičovo</w:t>
      </w:r>
      <w:r w:rsidR="00CC2F6F">
        <w:rPr>
          <w:sz w:val="24"/>
          <w:szCs w:val="24"/>
        </w:rPr>
        <w:t>.</w:t>
      </w:r>
    </w:p>
    <w:p w14:paraId="13EBB0D2" w14:textId="7ECFC6F6" w:rsidR="00267119" w:rsidRDefault="00267119" w:rsidP="00267119">
      <w:pPr>
        <w:pStyle w:val="Odstavecseseznamem"/>
        <w:numPr>
          <w:ilvl w:val="0"/>
          <w:numId w:val="18"/>
        </w:numPr>
        <w:spacing w:after="0"/>
        <w:jc w:val="both"/>
        <w:rPr>
          <w:sz w:val="24"/>
          <w:szCs w:val="24"/>
        </w:rPr>
      </w:pPr>
      <w:r>
        <w:rPr>
          <w:sz w:val="24"/>
          <w:szCs w:val="24"/>
        </w:rPr>
        <w:t>Od pořadatelů již nebude vybírán poplatek na celkové ceny, bude zahrnuto do rozpočtu OORHS</w:t>
      </w:r>
      <w:r w:rsidR="00CC2F6F">
        <w:rPr>
          <w:sz w:val="24"/>
          <w:szCs w:val="24"/>
        </w:rPr>
        <w:t>.</w:t>
      </w:r>
    </w:p>
    <w:p w14:paraId="2D1CC939" w14:textId="4915CD10" w:rsidR="00CC2F6F" w:rsidRDefault="00CC2F6F" w:rsidP="00267119">
      <w:pPr>
        <w:pStyle w:val="Odstavecseseznamem"/>
        <w:numPr>
          <w:ilvl w:val="0"/>
          <w:numId w:val="18"/>
        </w:numPr>
        <w:spacing w:after="0"/>
        <w:jc w:val="both"/>
        <w:rPr>
          <w:sz w:val="24"/>
          <w:szCs w:val="24"/>
        </w:rPr>
      </w:pPr>
      <w:r>
        <w:rPr>
          <w:sz w:val="24"/>
          <w:szCs w:val="24"/>
        </w:rPr>
        <w:t>Info – 21. nebo 22.3.2026 proběhne školení rozhodčích v PS.</w:t>
      </w:r>
    </w:p>
    <w:p w14:paraId="5443A4B2" w14:textId="6468B2BB" w:rsidR="00CC2F6F" w:rsidRDefault="00CC2F6F" w:rsidP="00267119">
      <w:pPr>
        <w:pStyle w:val="Odstavecseseznamem"/>
        <w:numPr>
          <w:ilvl w:val="0"/>
          <w:numId w:val="18"/>
        </w:numPr>
        <w:spacing w:after="0"/>
        <w:jc w:val="both"/>
        <w:rPr>
          <w:sz w:val="24"/>
          <w:szCs w:val="24"/>
        </w:rPr>
      </w:pPr>
      <w:r>
        <w:rPr>
          <w:sz w:val="24"/>
          <w:szCs w:val="24"/>
        </w:rPr>
        <w:t>Diskuse ohledně kategorie „veteránů“ – záleží na vůli pořadatele.</w:t>
      </w:r>
    </w:p>
    <w:p w14:paraId="7C3F25A1" w14:textId="79C4C556" w:rsidR="00CC2F6F" w:rsidRDefault="00CC2F6F" w:rsidP="00267119">
      <w:pPr>
        <w:pStyle w:val="Odstavecseseznamem"/>
        <w:numPr>
          <w:ilvl w:val="0"/>
          <w:numId w:val="18"/>
        </w:numPr>
        <w:spacing w:after="0"/>
        <w:jc w:val="both"/>
        <w:rPr>
          <w:sz w:val="24"/>
          <w:szCs w:val="24"/>
        </w:rPr>
      </w:pPr>
      <w:r>
        <w:rPr>
          <w:sz w:val="24"/>
          <w:szCs w:val="24"/>
        </w:rPr>
        <w:t>Info ohledně pořízení certifikace – bude pořízena pro časomíru Strážkovic, Lišova a Homolí. Nutnost zakoupit též váhy a pásmo.</w:t>
      </w:r>
    </w:p>
    <w:p w14:paraId="338144D8" w14:textId="4B60B635" w:rsidR="00CC2F6F" w:rsidRDefault="00347701" w:rsidP="00267119">
      <w:pPr>
        <w:pStyle w:val="Odstavecseseznamem"/>
        <w:numPr>
          <w:ilvl w:val="0"/>
          <w:numId w:val="18"/>
        </w:numPr>
        <w:spacing w:after="0"/>
        <w:jc w:val="both"/>
        <w:rPr>
          <w:sz w:val="24"/>
          <w:szCs w:val="24"/>
        </w:rPr>
      </w:pPr>
      <w:r>
        <w:rPr>
          <w:sz w:val="24"/>
          <w:szCs w:val="24"/>
        </w:rPr>
        <w:t>V kategorii mužů a žen se bude od nového ročníku postupovat</w:t>
      </w:r>
      <w:r w:rsidR="00737D60">
        <w:rPr>
          <w:sz w:val="24"/>
          <w:szCs w:val="24"/>
        </w:rPr>
        <w:t xml:space="preserve"> podle pravidel PS (není možný ulitý start). Zejména u těchto dvou kategorií bude probíhat kontrola nářadí před pokusem (koridor, 1 rozhodčí, 1 člen TČ).</w:t>
      </w:r>
    </w:p>
    <w:p w14:paraId="154F0456" w14:textId="77777777" w:rsidR="00CC2F6F" w:rsidRDefault="00CC2F6F" w:rsidP="00CC2F6F">
      <w:pPr>
        <w:spacing w:after="0"/>
        <w:jc w:val="both"/>
        <w:rPr>
          <w:sz w:val="24"/>
          <w:szCs w:val="24"/>
        </w:rPr>
      </w:pPr>
    </w:p>
    <w:p w14:paraId="20713087" w14:textId="608D48C7" w:rsidR="00CC2F6F" w:rsidRPr="000448E9" w:rsidRDefault="00CC2F6F" w:rsidP="00CC2F6F">
      <w:pPr>
        <w:spacing w:after="0"/>
        <w:ind w:left="1068"/>
        <w:jc w:val="both"/>
        <w:rPr>
          <w:b/>
          <w:bCs/>
          <w:sz w:val="24"/>
          <w:szCs w:val="24"/>
        </w:rPr>
      </w:pPr>
      <w:r w:rsidRPr="000448E9">
        <w:rPr>
          <w:b/>
          <w:bCs/>
          <w:sz w:val="24"/>
          <w:szCs w:val="24"/>
        </w:rPr>
        <w:t>Termíny „100“ v roce 2026:</w:t>
      </w:r>
    </w:p>
    <w:p w14:paraId="24A5C8B9" w14:textId="3C9555A8" w:rsidR="00CC2F6F" w:rsidRDefault="00CC2F6F" w:rsidP="00CC2F6F">
      <w:pPr>
        <w:spacing w:after="0"/>
        <w:ind w:left="1068"/>
        <w:jc w:val="both"/>
        <w:rPr>
          <w:sz w:val="24"/>
          <w:szCs w:val="24"/>
        </w:rPr>
      </w:pPr>
      <w:r>
        <w:rPr>
          <w:sz w:val="24"/>
          <w:szCs w:val="24"/>
        </w:rPr>
        <w:t>Ledenice</w:t>
      </w:r>
      <w:r>
        <w:rPr>
          <w:sz w:val="24"/>
          <w:szCs w:val="24"/>
        </w:rPr>
        <w:tab/>
      </w:r>
      <w:r>
        <w:rPr>
          <w:sz w:val="24"/>
          <w:szCs w:val="24"/>
        </w:rPr>
        <w:tab/>
        <w:t>9.5.2026</w:t>
      </w:r>
    </w:p>
    <w:p w14:paraId="5676439E" w14:textId="42102205" w:rsidR="00CC2F6F" w:rsidRDefault="00CC2F6F" w:rsidP="00CC2F6F">
      <w:pPr>
        <w:spacing w:after="0"/>
        <w:ind w:left="1068"/>
        <w:jc w:val="both"/>
        <w:rPr>
          <w:sz w:val="24"/>
          <w:szCs w:val="24"/>
        </w:rPr>
      </w:pPr>
      <w:r>
        <w:rPr>
          <w:sz w:val="24"/>
          <w:szCs w:val="24"/>
        </w:rPr>
        <w:t>Kaplice</w:t>
      </w:r>
      <w:r>
        <w:rPr>
          <w:sz w:val="24"/>
          <w:szCs w:val="24"/>
        </w:rPr>
        <w:tab/>
      </w:r>
      <w:r>
        <w:rPr>
          <w:sz w:val="24"/>
          <w:szCs w:val="24"/>
        </w:rPr>
        <w:tab/>
        <w:t>26.4.2026</w:t>
      </w:r>
    </w:p>
    <w:p w14:paraId="169D47B8" w14:textId="7C9F9B9C" w:rsidR="00CC2F6F" w:rsidRDefault="00CC2F6F" w:rsidP="00CC2F6F">
      <w:pPr>
        <w:spacing w:after="0"/>
        <w:ind w:left="1068"/>
        <w:jc w:val="both"/>
        <w:rPr>
          <w:sz w:val="24"/>
          <w:szCs w:val="24"/>
        </w:rPr>
      </w:pPr>
      <w:r>
        <w:rPr>
          <w:sz w:val="24"/>
          <w:szCs w:val="24"/>
        </w:rPr>
        <w:t>Dobřejovice</w:t>
      </w:r>
      <w:r>
        <w:rPr>
          <w:sz w:val="24"/>
          <w:szCs w:val="24"/>
        </w:rPr>
        <w:tab/>
        <w:t>12.7.2026 (stadion Lišov)</w:t>
      </w:r>
    </w:p>
    <w:p w14:paraId="32258D88" w14:textId="65849BA7" w:rsidR="00CC2F6F" w:rsidRDefault="00CC2F6F" w:rsidP="00CC2F6F">
      <w:pPr>
        <w:spacing w:after="0"/>
        <w:ind w:left="1068"/>
        <w:jc w:val="both"/>
        <w:rPr>
          <w:sz w:val="24"/>
          <w:szCs w:val="24"/>
        </w:rPr>
      </w:pPr>
      <w:r>
        <w:rPr>
          <w:sz w:val="24"/>
          <w:szCs w:val="24"/>
        </w:rPr>
        <w:t>Lišov</w:t>
      </w:r>
      <w:r>
        <w:rPr>
          <w:sz w:val="24"/>
          <w:szCs w:val="24"/>
        </w:rPr>
        <w:tab/>
      </w:r>
      <w:r>
        <w:rPr>
          <w:sz w:val="24"/>
          <w:szCs w:val="24"/>
        </w:rPr>
        <w:tab/>
        <w:t>18.7.2026</w:t>
      </w:r>
    </w:p>
    <w:p w14:paraId="586FF73B" w14:textId="28C0D799" w:rsidR="00CC2F6F" w:rsidRDefault="00CC2F6F" w:rsidP="00CC2F6F">
      <w:pPr>
        <w:spacing w:after="0"/>
        <w:ind w:left="1068"/>
        <w:jc w:val="both"/>
        <w:rPr>
          <w:sz w:val="24"/>
          <w:szCs w:val="24"/>
        </w:rPr>
      </w:pPr>
      <w:r>
        <w:rPr>
          <w:sz w:val="24"/>
          <w:szCs w:val="24"/>
        </w:rPr>
        <w:t>Dolní Bukovsko</w:t>
      </w:r>
      <w:r>
        <w:rPr>
          <w:sz w:val="24"/>
          <w:szCs w:val="24"/>
        </w:rPr>
        <w:tab/>
        <w:t>5.9.2026</w:t>
      </w:r>
    </w:p>
    <w:p w14:paraId="0B6E7611" w14:textId="201A6BE6" w:rsidR="00CC2F6F" w:rsidRDefault="00CC2F6F" w:rsidP="00CC2F6F">
      <w:pPr>
        <w:spacing w:after="0"/>
        <w:ind w:left="1068"/>
        <w:jc w:val="both"/>
        <w:rPr>
          <w:sz w:val="24"/>
          <w:szCs w:val="24"/>
        </w:rPr>
      </w:pPr>
      <w:r>
        <w:rPr>
          <w:sz w:val="24"/>
          <w:szCs w:val="24"/>
        </w:rPr>
        <w:t xml:space="preserve">Borovany </w:t>
      </w:r>
      <w:r>
        <w:rPr>
          <w:sz w:val="24"/>
          <w:szCs w:val="24"/>
        </w:rPr>
        <w:tab/>
      </w:r>
      <w:r>
        <w:rPr>
          <w:sz w:val="24"/>
          <w:szCs w:val="24"/>
        </w:rPr>
        <w:tab/>
        <w:t>13.9.2026 (+ celkové vyhlášení)</w:t>
      </w:r>
    </w:p>
    <w:p w14:paraId="7A877856" w14:textId="077800D8" w:rsidR="00CC2F6F" w:rsidRDefault="00CC2F6F" w:rsidP="00CC2F6F">
      <w:pPr>
        <w:spacing w:after="0"/>
        <w:jc w:val="both"/>
        <w:rPr>
          <w:sz w:val="24"/>
          <w:szCs w:val="24"/>
        </w:rPr>
      </w:pPr>
    </w:p>
    <w:p w14:paraId="1E1DBBCF" w14:textId="2D0D89E0" w:rsidR="00CC2F6F" w:rsidRDefault="00CC2F6F" w:rsidP="00CC2F6F">
      <w:pPr>
        <w:spacing w:after="0"/>
        <w:jc w:val="both"/>
        <w:rPr>
          <w:b/>
          <w:bCs/>
          <w:sz w:val="24"/>
          <w:szCs w:val="24"/>
        </w:rPr>
      </w:pPr>
      <w:r>
        <w:rPr>
          <w:sz w:val="24"/>
          <w:szCs w:val="24"/>
        </w:rPr>
        <w:tab/>
      </w:r>
      <w:r>
        <w:rPr>
          <w:b/>
          <w:bCs/>
          <w:sz w:val="24"/>
          <w:szCs w:val="24"/>
        </w:rPr>
        <w:t>ŠEDESÁTKY</w:t>
      </w:r>
    </w:p>
    <w:p w14:paraId="6FB6EC65" w14:textId="77777777" w:rsidR="00CC2F6F" w:rsidRPr="00CC2F6F" w:rsidRDefault="00CC2F6F" w:rsidP="00CC2F6F">
      <w:pPr>
        <w:spacing w:after="0"/>
        <w:jc w:val="both"/>
        <w:rPr>
          <w:sz w:val="24"/>
          <w:szCs w:val="24"/>
        </w:rPr>
      </w:pPr>
    </w:p>
    <w:p w14:paraId="68CC7043" w14:textId="77777777" w:rsidR="00CC2F6F" w:rsidRDefault="00CC2F6F" w:rsidP="00CC2F6F">
      <w:pPr>
        <w:pStyle w:val="Odstavecseseznamem"/>
        <w:numPr>
          <w:ilvl w:val="0"/>
          <w:numId w:val="18"/>
        </w:numPr>
        <w:spacing w:after="0"/>
        <w:jc w:val="both"/>
        <w:rPr>
          <w:sz w:val="24"/>
          <w:szCs w:val="24"/>
        </w:rPr>
      </w:pPr>
      <w:r w:rsidRPr="00CC2F6F">
        <w:rPr>
          <w:sz w:val="24"/>
          <w:szCs w:val="24"/>
        </w:rPr>
        <w:t>Jarda Vlášek informoval o novém rozdělení kategorií</w:t>
      </w:r>
      <w:r>
        <w:rPr>
          <w:sz w:val="24"/>
          <w:szCs w:val="24"/>
        </w:rPr>
        <w:t xml:space="preserve"> – mladší žáci nově 2 kategorie (7-8 let + 9-11 let), starší žáci nově 2 kategorie (12-13 let + 14-15 let)</w:t>
      </w:r>
    </w:p>
    <w:p w14:paraId="5E0730C1" w14:textId="77777777" w:rsidR="000448E9" w:rsidRDefault="00CC2F6F" w:rsidP="00CC2F6F">
      <w:pPr>
        <w:pStyle w:val="Odstavecseseznamem"/>
        <w:numPr>
          <w:ilvl w:val="0"/>
          <w:numId w:val="18"/>
        </w:numPr>
        <w:spacing w:after="0"/>
        <w:jc w:val="both"/>
        <w:rPr>
          <w:sz w:val="24"/>
          <w:szCs w:val="24"/>
        </w:rPr>
      </w:pPr>
      <w:r>
        <w:rPr>
          <w:sz w:val="24"/>
          <w:szCs w:val="24"/>
        </w:rPr>
        <w:lastRenderedPageBreak/>
        <w:t>Bude nutné promítnout do výsledkových listin.  Program na Hasičovo by si s tím měl poradit.</w:t>
      </w:r>
    </w:p>
    <w:p w14:paraId="68773F18" w14:textId="41E3A13D" w:rsidR="00737D60" w:rsidRDefault="00737D60" w:rsidP="00CC2F6F">
      <w:pPr>
        <w:pStyle w:val="Odstavecseseznamem"/>
        <w:numPr>
          <w:ilvl w:val="0"/>
          <w:numId w:val="18"/>
        </w:numPr>
        <w:spacing w:after="0"/>
        <w:jc w:val="both"/>
        <w:rPr>
          <w:sz w:val="24"/>
          <w:szCs w:val="24"/>
        </w:rPr>
      </w:pPr>
      <w:r>
        <w:rPr>
          <w:sz w:val="24"/>
          <w:szCs w:val="24"/>
        </w:rPr>
        <w:t>Kuba Šafář a Dorek vypracují rámcové OZ (tak jako máme u stovek). Do nich pak bude doplňováno, jakým způsobem bude probíhat kvalifikace na MČR.</w:t>
      </w:r>
    </w:p>
    <w:p w14:paraId="46A21C1B" w14:textId="77777777" w:rsidR="000448E9" w:rsidRDefault="000448E9" w:rsidP="00CC2F6F">
      <w:pPr>
        <w:pStyle w:val="Odstavecseseznamem"/>
        <w:numPr>
          <w:ilvl w:val="0"/>
          <w:numId w:val="18"/>
        </w:numPr>
        <w:spacing w:after="0"/>
        <w:jc w:val="both"/>
        <w:rPr>
          <w:sz w:val="24"/>
          <w:szCs w:val="24"/>
        </w:rPr>
      </w:pPr>
      <w:r>
        <w:rPr>
          <w:sz w:val="24"/>
          <w:szCs w:val="24"/>
        </w:rPr>
        <w:t>KORM nerozhodla o tom, které soutěže budou vedeny jako postupové pro MČR. Bude záviset na rozhodnutí nové KORM po volbách.</w:t>
      </w:r>
    </w:p>
    <w:p w14:paraId="6BB755EB" w14:textId="77777777" w:rsidR="000448E9" w:rsidRDefault="000448E9" w:rsidP="000448E9">
      <w:pPr>
        <w:pStyle w:val="Odstavecseseznamem"/>
        <w:spacing w:after="0"/>
        <w:ind w:left="1068"/>
        <w:jc w:val="both"/>
        <w:rPr>
          <w:sz w:val="24"/>
          <w:szCs w:val="24"/>
        </w:rPr>
      </w:pPr>
    </w:p>
    <w:p w14:paraId="7934BE97" w14:textId="3F06F18F" w:rsidR="00CC2F6F" w:rsidRDefault="000448E9" w:rsidP="000448E9">
      <w:pPr>
        <w:pStyle w:val="Odstavecseseznamem"/>
        <w:spacing w:after="0"/>
        <w:ind w:left="1068"/>
        <w:jc w:val="both"/>
        <w:rPr>
          <w:b/>
          <w:bCs/>
          <w:sz w:val="24"/>
          <w:szCs w:val="24"/>
        </w:rPr>
      </w:pPr>
      <w:r w:rsidRPr="000448E9">
        <w:rPr>
          <w:b/>
          <w:bCs/>
          <w:sz w:val="24"/>
          <w:szCs w:val="24"/>
        </w:rPr>
        <w:t>Termíny „60“ v roce 2026:</w:t>
      </w:r>
    </w:p>
    <w:p w14:paraId="767552FA" w14:textId="03D83D62" w:rsidR="000448E9" w:rsidRDefault="000448E9" w:rsidP="000448E9">
      <w:pPr>
        <w:pStyle w:val="Odstavecseseznamem"/>
        <w:spacing w:after="0"/>
        <w:ind w:left="1068"/>
        <w:jc w:val="both"/>
        <w:rPr>
          <w:sz w:val="24"/>
          <w:szCs w:val="24"/>
        </w:rPr>
      </w:pPr>
      <w:r>
        <w:rPr>
          <w:sz w:val="24"/>
          <w:szCs w:val="24"/>
        </w:rPr>
        <w:t xml:space="preserve">Borovany </w:t>
      </w:r>
      <w:r>
        <w:rPr>
          <w:sz w:val="24"/>
          <w:szCs w:val="24"/>
        </w:rPr>
        <w:tab/>
      </w:r>
      <w:r>
        <w:rPr>
          <w:sz w:val="24"/>
          <w:szCs w:val="24"/>
        </w:rPr>
        <w:tab/>
        <w:t>8.5.2026</w:t>
      </w:r>
    </w:p>
    <w:p w14:paraId="32CA7E53" w14:textId="70B19B4F" w:rsidR="000448E9" w:rsidRDefault="000448E9" w:rsidP="000448E9">
      <w:pPr>
        <w:pStyle w:val="Odstavecseseznamem"/>
        <w:spacing w:after="0"/>
        <w:ind w:left="1068"/>
        <w:jc w:val="both"/>
        <w:rPr>
          <w:sz w:val="24"/>
          <w:szCs w:val="24"/>
        </w:rPr>
      </w:pPr>
      <w:r>
        <w:rPr>
          <w:sz w:val="24"/>
          <w:szCs w:val="24"/>
        </w:rPr>
        <w:t>Ledenice</w:t>
      </w:r>
      <w:r>
        <w:rPr>
          <w:sz w:val="24"/>
          <w:szCs w:val="24"/>
        </w:rPr>
        <w:tab/>
      </w:r>
      <w:r>
        <w:rPr>
          <w:sz w:val="24"/>
          <w:szCs w:val="24"/>
        </w:rPr>
        <w:tab/>
        <w:t>9.5.2026</w:t>
      </w:r>
    </w:p>
    <w:p w14:paraId="60513DE4" w14:textId="1FC98D2B" w:rsidR="000448E9" w:rsidRDefault="000448E9" w:rsidP="000448E9">
      <w:pPr>
        <w:pStyle w:val="Odstavecseseznamem"/>
        <w:spacing w:after="0"/>
        <w:ind w:left="1068"/>
        <w:jc w:val="both"/>
        <w:rPr>
          <w:sz w:val="24"/>
          <w:szCs w:val="24"/>
        </w:rPr>
      </w:pPr>
      <w:r>
        <w:rPr>
          <w:sz w:val="24"/>
          <w:szCs w:val="24"/>
        </w:rPr>
        <w:t>Dolní Bukovsko</w:t>
      </w:r>
      <w:r>
        <w:rPr>
          <w:sz w:val="24"/>
          <w:szCs w:val="24"/>
        </w:rPr>
        <w:tab/>
        <w:t>7.6.2026</w:t>
      </w:r>
    </w:p>
    <w:p w14:paraId="429E7FEB" w14:textId="56103242" w:rsidR="000448E9" w:rsidRDefault="000448E9" w:rsidP="000448E9">
      <w:pPr>
        <w:pStyle w:val="Odstavecseseznamem"/>
        <w:spacing w:after="0"/>
        <w:ind w:left="1068"/>
        <w:jc w:val="both"/>
        <w:rPr>
          <w:sz w:val="24"/>
          <w:szCs w:val="24"/>
        </w:rPr>
      </w:pPr>
      <w:r>
        <w:rPr>
          <w:sz w:val="24"/>
          <w:szCs w:val="24"/>
        </w:rPr>
        <w:t>Lišov</w:t>
      </w:r>
      <w:r>
        <w:rPr>
          <w:sz w:val="24"/>
          <w:szCs w:val="24"/>
        </w:rPr>
        <w:tab/>
      </w:r>
      <w:r>
        <w:rPr>
          <w:sz w:val="24"/>
          <w:szCs w:val="24"/>
        </w:rPr>
        <w:tab/>
        <w:t>19.7.2026</w:t>
      </w:r>
    </w:p>
    <w:p w14:paraId="2BB5E537" w14:textId="0A79EA17" w:rsidR="000448E9" w:rsidRDefault="000448E9" w:rsidP="000448E9">
      <w:pPr>
        <w:pStyle w:val="Odstavecseseznamem"/>
        <w:tabs>
          <w:tab w:val="left" w:pos="4188"/>
        </w:tabs>
        <w:spacing w:after="0"/>
        <w:ind w:left="1068"/>
        <w:jc w:val="both"/>
        <w:rPr>
          <w:sz w:val="24"/>
          <w:szCs w:val="24"/>
        </w:rPr>
      </w:pPr>
      <w:r>
        <w:rPr>
          <w:sz w:val="24"/>
          <w:szCs w:val="24"/>
        </w:rPr>
        <w:tab/>
      </w:r>
    </w:p>
    <w:p w14:paraId="43E5AF8E" w14:textId="0486433B" w:rsidR="000448E9" w:rsidRDefault="000448E9" w:rsidP="000448E9">
      <w:pPr>
        <w:pStyle w:val="Odstavecseseznamem"/>
        <w:spacing w:after="0"/>
        <w:ind w:left="1068"/>
        <w:jc w:val="both"/>
        <w:rPr>
          <w:sz w:val="24"/>
          <w:szCs w:val="24"/>
        </w:rPr>
      </w:pPr>
      <w:r>
        <w:rPr>
          <w:sz w:val="24"/>
          <w:szCs w:val="24"/>
        </w:rPr>
        <w:t>Paseky</w:t>
      </w:r>
      <w:r>
        <w:rPr>
          <w:sz w:val="24"/>
          <w:szCs w:val="24"/>
        </w:rPr>
        <w:tab/>
      </w:r>
      <w:r>
        <w:rPr>
          <w:sz w:val="24"/>
          <w:szCs w:val="24"/>
        </w:rPr>
        <w:tab/>
        <w:t>8.8.2026</w:t>
      </w:r>
    </w:p>
    <w:p w14:paraId="7BCE86B2" w14:textId="77777777" w:rsidR="000448E9" w:rsidRDefault="000448E9" w:rsidP="000448E9">
      <w:pPr>
        <w:spacing w:after="0"/>
        <w:jc w:val="both"/>
        <w:rPr>
          <w:sz w:val="24"/>
          <w:szCs w:val="24"/>
        </w:rPr>
      </w:pPr>
    </w:p>
    <w:p w14:paraId="75AF115D" w14:textId="77777777" w:rsidR="000448E9" w:rsidRDefault="000448E9" w:rsidP="000448E9">
      <w:pPr>
        <w:spacing w:after="0"/>
        <w:jc w:val="both"/>
        <w:rPr>
          <w:sz w:val="24"/>
          <w:szCs w:val="24"/>
        </w:rPr>
      </w:pPr>
    </w:p>
    <w:p w14:paraId="485D08E5" w14:textId="77777777" w:rsidR="000448E9" w:rsidRDefault="000448E9" w:rsidP="000448E9">
      <w:pPr>
        <w:spacing w:after="0"/>
        <w:jc w:val="both"/>
        <w:rPr>
          <w:sz w:val="24"/>
          <w:szCs w:val="24"/>
        </w:rPr>
      </w:pPr>
    </w:p>
    <w:p w14:paraId="755A767F" w14:textId="157EDD7F" w:rsidR="000448E9" w:rsidRDefault="000448E9" w:rsidP="000448E9">
      <w:pPr>
        <w:spacing w:after="0"/>
        <w:jc w:val="both"/>
        <w:rPr>
          <w:sz w:val="24"/>
          <w:szCs w:val="24"/>
        </w:rPr>
      </w:pPr>
      <w:r>
        <w:rPr>
          <w:sz w:val="24"/>
          <w:szCs w:val="24"/>
        </w:rPr>
        <w:t>Na závěr schůzky Kuba Nýdl požádal o spolupráci při pořádání 1. MČR polytechnických škol v PS, které se bude konat v areálu českobudějovické polytechnické školy dne 3.6.2026.</w:t>
      </w:r>
    </w:p>
    <w:p w14:paraId="1BD242F0" w14:textId="77777777" w:rsidR="000448E9" w:rsidRDefault="000448E9" w:rsidP="000448E9">
      <w:pPr>
        <w:spacing w:after="0"/>
        <w:jc w:val="both"/>
        <w:rPr>
          <w:sz w:val="24"/>
          <w:szCs w:val="24"/>
        </w:rPr>
      </w:pPr>
    </w:p>
    <w:p w14:paraId="078C2C2A" w14:textId="5150A131" w:rsidR="000448E9" w:rsidRPr="000448E9" w:rsidRDefault="000448E9" w:rsidP="000448E9">
      <w:pPr>
        <w:spacing w:after="0"/>
        <w:jc w:val="both"/>
        <w:rPr>
          <w:sz w:val="24"/>
          <w:szCs w:val="24"/>
        </w:rPr>
      </w:pPr>
      <w:r>
        <w:rPr>
          <w:sz w:val="24"/>
          <w:szCs w:val="24"/>
        </w:rPr>
        <w:t>Lída Vlášková závěrem poděkovala za účast.</w:t>
      </w:r>
    </w:p>
    <w:p w14:paraId="4A72841A" w14:textId="77777777" w:rsidR="00026020" w:rsidRDefault="00026020" w:rsidP="001954DC">
      <w:pPr>
        <w:spacing w:after="0"/>
        <w:jc w:val="both"/>
        <w:rPr>
          <w:sz w:val="24"/>
          <w:szCs w:val="24"/>
        </w:rPr>
      </w:pPr>
    </w:p>
    <w:p w14:paraId="0C127BBE" w14:textId="3C21D1D6" w:rsidR="007C3A2C" w:rsidRDefault="007C3A2C" w:rsidP="007C3A2C">
      <w:pPr>
        <w:spacing w:after="0"/>
        <w:ind w:left="360"/>
        <w:jc w:val="both"/>
        <w:rPr>
          <w:sz w:val="24"/>
          <w:szCs w:val="24"/>
        </w:rPr>
      </w:pPr>
    </w:p>
    <w:p w14:paraId="5AA8967E" w14:textId="53F3CBBD" w:rsidR="007141BF" w:rsidRDefault="002043B9" w:rsidP="00CD5225">
      <w:pPr>
        <w:spacing w:after="0"/>
        <w:ind w:left="360"/>
        <w:jc w:val="both"/>
        <w:rPr>
          <w:sz w:val="24"/>
          <w:szCs w:val="24"/>
        </w:rPr>
      </w:pPr>
      <w:r>
        <w:rPr>
          <w:sz w:val="24"/>
          <w:szCs w:val="24"/>
        </w:rPr>
        <w:t>Záznam</w:t>
      </w:r>
      <w:r w:rsidR="007C3A2C">
        <w:rPr>
          <w:sz w:val="24"/>
          <w:szCs w:val="24"/>
        </w:rPr>
        <w:t>:</w:t>
      </w:r>
      <w:r w:rsidR="007C3A2C">
        <w:rPr>
          <w:sz w:val="24"/>
          <w:szCs w:val="24"/>
        </w:rPr>
        <w:tab/>
      </w:r>
      <w:r w:rsidR="007C3A2C">
        <w:rPr>
          <w:sz w:val="24"/>
          <w:szCs w:val="24"/>
        </w:rPr>
        <w:tab/>
        <w:t>Ilona Hrubešová</w:t>
      </w:r>
      <w:r w:rsidR="00183A01">
        <w:rPr>
          <w:sz w:val="24"/>
          <w:szCs w:val="24"/>
        </w:rPr>
        <w:t xml:space="preserve">, </w:t>
      </w:r>
      <w:r w:rsidR="000448E9">
        <w:rPr>
          <w:sz w:val="24"/>
          <w:szCs w:val="24"/>
        </w:rPr>
        <w:t>14.12.2025</w:t>
      </w:r>
    </w:p>
    <w:sectPr w:rsidR="007141B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1B2C" w14:textId="77777777" w:rsidR="00671245" w:rsidRDefault="00671245">
      <w:pPr>
        <w:spacing w:after="0" w:line="240" w:lineRule="auto"/>
      </w:pPr>
      <w:r>
        <w:separator/>
      </w:r>
    </w:p>
  </w:endnote>
  <w:endnote w:type="continuationSeparator" w:id="0">
    <w:p w14:paraId="2B921D50" w14:textId="77777777" w:rsidR="00671245" w:rsidRDefault="0067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050B" w14:textId="77777777" w:rsidR="00671245" w:rsidRDefault="00671245">
      <w:pPr>
        <w:spacing w:after="0" w:line="240" w:lineRule="auto"/>
      </w:pPr>
      <w:r>
        <w:rPr>
          <w:color w:val="000000"/>
        </w:rPr>
        <w:separator/>
      </w:r>
    </w:p>
  </w:footnote>
  <w:footnote w:type="continuationSeparator" w:id="0">
    <w:p w14:paraId="19DB07FF" w14:textId="77777777" w:rsidR="00671245" w:rsidRDefault="0067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0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FC0460"/>
    <w:multiLevelType w:val="hybridMultilevel"/>
    <w:tmpl w:val="F1B668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3AF436E"/>
    <w:multiLevelType w:val="hybridMultilevel"/>
    <w:tmpl w:val="49DCEE12"/>
    <w:lvl w:ilvl="0" w:tplc="8FDA29E2">
      <w:numFmt w:val="bullet"/>
      <w:lvlText w:val=""/>
      <w:lvlJc w:val="left"/>
      <w:pPr>
        <w:ind w:left="1068" w:hanging="360"/>
      </w:pPr>
      <w:rPr>
        <w:rFonts w:ascii="Symbol" w:eastAsia="Calibri"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4955433"/>
    <w:multiLevelType w:val="hybridMultilevel"/>
    <w:tmpl w:val="F9FC03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13655EF"/>
    <w:multiLevelType w:val="hybridMultilevel"/>
    <w:tmpl w:val="F03CDC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C1D1065"/>
    <w:multiLevelType w:val="hybridMultilevel"/>
    <w:tmpl w:val="95266444"/>
    <w:lvl w:ilvl="0" w:tplc="EE9ECF9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30850EB2"/>
    <w:multiLevelType w:val="hybridMultilevel"/>
    <w:tmpl w:val="DCF404F6"/>
    <w:lvl w:ilvl="0" w:tplc="F866FF08">
      <w:start w:val="17"/>
      <w:numFmt w:val="bullet"/>
      <w:lvlText w:val=""/>
      <w:lvlJc w:val="left"/>
      <w:pPr>
        <w:ind w:left="1080" w:hanging="360"/>
      </w:pPr>
      <w:rPr>
        <w:rFonts w:ascii="Symbol" w:eastAsia="Calibri"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3144737"/>
    <w:multiLevelType w:val="hybridMultilevel"/>
    <w:tmpl w:val="13922CBC"/>
    <w:lvl w:ilvl="0" w:tplc="856C21A6">
      <w:numFmt w:val="bullet"/>
      <w:lvlText w:val=""/>
      <w:lvlJc w:val="left"/>
      <w:pPr>
        <w:ind w:left="1068" w:hanging="360"/>
      </w:pPr>
      <w:rPr>
        <w:rFonts w:ascii="Symbol" w:eastAsia="Calibri" w:hAnsi="Symbol" w:cs="Times New Roman"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44C099E"/>
    <w:multiLevelType w:val="hybridMultilevel"/>
    <w:tmpl w:val="53ECD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0A6D3D"/>
    <w:multiLevelType w:val="multilevel"/>
    <w:tmpl w:val="38625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716F51"/>
    <w:multiLevelType w:val="hybridMultilevel"/>
    <w:tmpl w:val="BE94DE72"/>
    <w:lvl w:ilvl="0" w:tplc="F19E0388">
      <w:start w:val="25"/>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43A54239"/>
    <w:multiLevelType w:val="hybridMultilevel"/>
    <w:tmpl w:val="25B4E8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A11411"/>
    <w:multiLevelType w:val="hybridMultilevel"/>
    <w:tmpl w:val="ADAE9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885E29"/>
    <w:multiLevelType w:val="multilevel"/>
    <w:tmpl w:val="142ACBD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AA96972"/>
    <w:multiLevelType w:val="hybridMultilevel"/>
    <w:tmpl w:val="0B3C38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68B4843"/>
    <w:multiLevelType w:val="hybridMultilevel"/>
    <w:tmpl w:val="78FCF2F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6070A2"/>
    <w:multiLevelType w:val="hybridMultilevel"/>
    <w:tmpl w:val="AB7098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7D6C6C"/>
    <w:multiLevelType w:val="hybridMultilevel"/>
    <w:tmpl w:val="632E32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419643780">
    <w:abstractNumId w:val="9"/>
  </w:num>
  <w:num w:numId="2" w16cid:durableId="800073213">
    <w:abstractNumId w:val="13"/>
  </w:num>
  <w:num w:numId="3" w16cid:durableId="1763599951">
    <w:abstractNumId w:val="16"/>
  </w:num>
  <w:num w:numId="4" w16cid:durableId="1947349851">
    <w:abstractNumId w:val="6"/>
  </w:num>
  <w:num w:numId="5" w16cid:durableId="1234856829">
    <w:abstractNumId w:val="17"/>
  </w:num>
  <w:num w:numId="6" w16cid:durableId="846212399">
    <w:abstractNumId w:val="4"/>
  </w:num>
  <w:num w:numId="7" w16cid:durableId="704063920">
    <w:abstractNumId w:val="3"/>
  </w:num>
  <w:num w:numId="8" w16cid:durableId="639385712">
    <w:abstractNumId w:val="1"/>
  </w:num>
  <w:num w:numId="9" w16cid:durableId="718748412">
    <w:abstractNumId w:val="12"/>
  </w:num>
  <w:num w:numId="10" w16cid:durableId="113332631">
    <w:abstractNumId w:val="11"/>
  </w:num>
  <w:num w:numId="11" w16cid:durableId="459811845">
    <w:abstractNumId w:val="14"/>
  </w:num>
  <w:num w:numId="12" w16cid:durableId="690305396">
    <w:abstractNumId w:val="8"/>
  </w:num>
  <w:num w:numId="13" w16cid:durableId="1329556848">
    <w:abstractNumId w:val="0"/>
  </w:num>
  <w:num w:numId="14" w16cid:durableId="672147726">
    <w:abstractNumId w:val="7"/>
  </w:num>
  <w:num w:numId="15" w16cid:durableId="977497012">
    <w:abstractNumId w:val="10"/>
  </w:num>
  <w:num w:numId="16" w16cid:durableId="3099269">
    <w:abstractNumId w:val="5"/>
  </w:num>
  <w:num w:numId="17" w16cid:durableId="438644613">
    <w:abstractNumId w:val="15"/>
  </w:num>
  <w:num w:numId="18" w16cid:durableId="35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34"/>
    <w:rsid w:val="00026020"/>
    <w:rsid w:val="000448E9"/>
    <w:rsid w:val="00055F68"/>
    <w:rsid w:val="00060849"/>
    <w:rsid w:val="00061C3B"/>
    <w:rsid w:val="0007022F"/>
    <w:rsid w:val="00070259"/>
    <w:rsid w:val="000B3990"/>
    <w:rsid w:val="000C7105"/>
    <w:rsid w:val="000F484E"/>
    <w:rsid w:val="000F6427"/>
    <w:rsid w:val="0010558D"/>
    <w:rsid w:val="00110529"/>
    <w:rsid w:val="00124E3A"/>
    <w:rsid w:val="001441B7"/>
    <w:rsid w:val="0016032F"/>
    <w:rsid w:val="00162DA0"/>
    <w:rsid w:val="00183A01"/>
    <w:rsid w:val="00187525"/>
    <w:rsid w:val="001954DC"/>
    <w:rsid w:val="001F53EF"/>
    <w:rsid w:val="002043B9"/>
    <w:rsid w:val="00206588"/>
    <w:rsid w:val="0023379D"/>
    <w:rsid w:val="00267119"/>
    <w:rsid w:val="00273560"/>
    <w:rsid w:val="002A0658"/>
    <w:rsid w:val="002B2BE8"/>
    <w:rsid w:val="002C3057"/>
    <w:rsid w:val="002D03D4"/>
    <w:rsid w:val="002D3BEA"/>
    <w:rsid w:val="00314BB6"/>
    <w:rsid w:val="00347701"/>
    <w:rsid w:val="003A6847"/>
    <w:rsid w:val="003C585E"/>
    <w:rsid w:val="003C5B45"/>
    <w:rsid w:val="003E4733"/>
    <w:rsid w:val="003E72B2"/>
    <w:rsid w:val="003F0ACD"/>
    <w:rsid w:val="004062EA"/>
    <w:rsid w:val="004150C2"/>
    <w:rsid w:val="0042147A"/>
    <w:rsid w:val="00422ADD"/>
    <w:rsid w:val="0043032E"/>
    <w:rsid w:val="004623F9"/>
    <w:rsid w:val="004658B9"/>
    <w:rsid w:val="00470797"/>
    <w:rsid w:val="004830C8"/>
    <w:rsid w:val="004A4831"/>
    <w:rsid w:val="004F122D"/>
    <w:rsid w:val="00520820"/>
    <w:rsid w:val="00533DD4"/>
    <w:rsid w:val="00553734"/>
    <w:rsid w:val="005614C5"/>
    <w:rsid w:val="00573408"/>
    <w:rsid w:val="00582711"/>
    <w:rsid w:val="005B3BAA"/>
    <w:rsid w:val="005F62FB"/>
    <w:rsid w:val="00641B22"/>
    <w:rsid w:val="00671245"/>
    <w:rsid w:val="0069388C"/>
    <w:rsid w:val="006B0764"/>
    <w:rsid w:val="006C3A21"/>
    <w:rsid w:val="006C3DC5"/>
    <w:rsid w:val="006F47F3"/>
    <w:rsid w:val="007141BF"/>
    <w:rsid w:val="007333B6"/>
    <w:rsid w:val="00733BC5"/>
    <w:rsid w:val="00734382"/>
    <w:rsid w:val="00737D60"/>
    <w:rsid w:val="00741ECC"/>
    <w:rsid w:val="007464B1"/>
    <w:rsid w:val="0075538C"/>
    <w:rsid w:val="00771FE6"/>
    <w:rsid w:val="00773832"/>
    <w:rsid w:val="007A0D15"/>
    <w:rsid w:val="007A253F"/>
    <w:rsid w:val="007A59BD"/>
    <w:rsid w:val="007B5FFA"/>
    <w:rsid w:val="007C3A2C"/>
    <w:rsid w:val="007D3BB4"/>
    <w:rsid w:val="00801F93"/>
    <w:rsid w:val="00834BF1"/>
    <w:rsid w:val="008615E7"/>
    <w:rsid w:val="00862E6D"/>
    <w:rsid w:val="00872322"/>
    <w:rsid w:val="00885BCE"/>
    <w:rsid w:val="008D7F15"/>
    <w:rsid w:val="008F10D3"/>
    <w:rsid w:val="008F4B87"/>
    <w:rsid w:val="00900540"/>
    <w:rsid w:val="00902AB0"/>
    <w:rsid w:val="009337A0"/>
    <w:rsid w:val="009378B5"/>
    <w:rsid w:val="00943390"/>
    <w:rsid w:val="009630D0"/>
    <w:rsid w:val="009A5DE8"/>
    <w:rsid w:val="009D4461"/>
    <w:rsid w:val="009E0369"/>
    <w:rsid w:val="00A06C07"/>
    <w:rsid w:val="00A07A4D"/>
    <w:rsid w:val="00A17644"/>
    <w:rsid w:val="00A21160"/>
    <w:rsid w:val="00A317B4"/>
    <w:rsid w:val="00A52146"/>
    <w:rsid w:val="00A65E7E"/>
    <w:rsid w:val="00A74367"/>
    <w:rsid w:val="00A968B1"/>
    <w:rsid w:val="00AA23D8"/>
    <w:rsid w:val="00AA77CE"/>
    <w:rsid w:val="00AB17F5"/>
    <w:rsid w:val="00AE4FD8"/>
    <w:rsid w:val="00AE72DF"/>
    <w:rsid w:val="00B0795B"/>
    <w:rsid w:val="00B325FD"/>
    <w:rsid w:val="00B44766"/>
    <w:rsid w:val="00B5430E"/>
    <w:rsid w:val="00B87234"/>
    <w:rsid w:val="00B909D4"/>
    <w:rsid w:val="00B9288D"/>
    <w:rsid w:val="00C018B4"/>
    <w:rsid w:val="00C01953"/>
    <w:rsid w:val="00C109A0"/>
    <w:rsid w:val="00C12610"/>
    <w:rsid w:val="00C14AE8"/>
    <w:rsid w:val="00C34FB8"/>
    <w:rsid w:val="00C37601"/>
    <w:rsid w:val="00C86CA2"/>
    <w:rsid w:val="00C9667F"/>
    <w:rsid w:val="00C975FB"/>
    <w:rsid w:val="00CC2F6F"/>
    <w:rsid w:val="00CD5225"/>
    <w:rsid w:val="00CF4BDD"/>
    <w:rsid w:val="00CF7926"/>
    <w:rsid w:val="00D220AE"/>
    <w:rsid w:val="00D57F30"/>
    <w:rsid w:val="00D80D79"/>
    <w:rsid w:val="00DC4E32"/>
    <w:rsid w:val="00E120FE"/>
    <w:rsid w:val="00E422AB"/>
    <w:rsid w:val="00E767B9"/>
    <w:rsid w:val="00E80236"/>
    <w:rsid w:val="00E80803"/>
    <w:rsid w:val="00EA4492"/>
    <w:rsid w:val="00EA6CAC"/>
    <w:rsid w:val="00EC117A"/>
    <w:rsid w:val="00EC3243"/>
    <w:rsid w:val="00EE59C9"/>
    <w:rsid w:val="00EE77BC"/>
    <w:rsid w:val="00EF37E5"/>
    <w:rsid w:val="00EF4234"/>
    <w:rsid w:val="00F4345F"/>
    <w:rsid w:val="00F971C0"/>
    <w:rsid w:val="00FD2098"/>
    <w:rsid w:val="00FD2604"/>
    <w:rsid w:val="00FD486C"/>
    <w:rsid w:val="00FF05C8"/>
    <w:rsid w:val="00FF2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322A"/>
  <w15:docId w15:val="{03EF7258-4D09-4FCB-A45E-4219769B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pPr>
  </w:style>
  <w:style w:type="paragraph" w:styleId="Bezmezer">
    <w:name w:val="No Spacing"/>
    <w:basedOn w:val="Normln"/>
    <w:uiPriority w:val="1"/>
    <w:qFormat/>
    <w:rsid w:val="00D57F30"/>
    <w:pPr>
      <w:suppressAutoHyphens w:val="0"/>
      <w:spacing w:after="0" w:line="240" w:lineRule="auto"/>
      <w:textAlignment w:val="auto"/>
    </w:pPr>
  </w:style>
  <w:style w:type="paragraph" w:styleId="Zhlav">
    <w:name w:val="header"/>
    <w:basedOn w:val="Normln"/>
    <w:link w:val="ZhlavChar"/>
    <w:uiPriority w:val="99"/>
    <w:unhideWhenUsed/>
    <w:rsid w:val="00A317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7B4"/>
  </w:style>
  <w:style w:type="paragraph" w:styleId="Zpat">
    <w:name w:val="footer"/>
    <w:basedOn w:val="Normln"/>
    <w:link w:val="ZpatChar"/>
    <w:uiPriority w:val="99"/>
    <w:unhideWhenUsed/>
    <w:rsid w:val="00A317B4"/>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7B4"/>
  </w:style>
  <w:style w:type="character" w:styleId="Hypertextovodkaz">
    <w:name w:val="Hyperlink"/>
    <w:basedOn w:val="Standardnpsmoodstavce"/>
    <w:uiPriority w:val="99"/>
    <w:unhideWhenUsed/>
    <w:rsid w:val="0023379D"/>
    <w:rPr>
      <w:color w:val="0563C1" w:themeColor="hyperlink"/>
      <w:u w:val="single"/>
    </w:rPr>
  </w:style>
  <w:style w:type="character" w:styleId="Nevyeenzmnka">
    <w:name w:val="Unresolved Mention"/>
    <w:basedOn w:val="Standardnpsmoodstavce"/>
    <w:uiPriority w:val="99"/>
    <w:semiHidden/>
    <w:unhideWhenUsed/>
    <w:rsid w:val="0023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11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44CC8-963E-4784-8EA6-D75CD23A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379</Words>
  <Characters>2239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dc:description/>
  <cp:lastModifiedBy>Ilona Hrubešová</cp:lastModifiedBy>
  <cp:revision>3</cp:revision>
  <cp:lastPrinted>2025-10-17T11:36:00Z</cp:lastPrinted>
  <dcterms:created xsi:type="dcterms:W3CDTF">2025-12-14T16:23:00Z</dcterms:created>
  <dcterms:modified xsi:type="dcterms:W3CDTF">2025-12-16T12:27:00Z</dcterms:modified>
</cp:coreProperties>
</file>