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68" w:type="dxa"/>
        <w:jc w:val="left"/>
        <w:tblInd w:w="-567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4"/>
        <w:gridCol w:w="1180"/>
        <w:gridCol w:w="1373"/>
        <w:gridCol w:w="992"/>
        <w:gridCol w:w="993"/>
        <w:gridCol w:w="1135"/>
        <w:gridCol w:w="1135"/>
        <w:gridCol w:w="1134"/>
        <w:gridCol w:w="850"/>
        <w:gridCol w:w="852"/>
        <w:gridCol w:w="849"/>
        <w:gridCol w:w="851"/>
        <w:gridCol w:w="568"/>
        <w:gridCol w:w="567"/>
        <w:gridCol w:w="567"/>
        <w:gridCol w:w="566"/>
        <w:gridCol w:w="567"/>
        <w:gridCol w:w="561"/>
      </w:tblGrid>
      <w:tr>
        <w:trPr>
          <w:trHeight w:val="492" w:hRule="atLeast"/>
        </w:trPr>
        <w:tc>
          <w:tcPr>
            <w:tcW w:w="15164" w:type="dxa"/>
            <w:gridSpan w:val="18"/>
            <w:tcBorders/>
            <w:shd w:color="auto" w:fill="auto" w:val="clear"/>
            <w:vAlign w:val="bottom"/>
          </w:tcPr>
          <w:tbl>
            <w:tblPr>
              <w:tblW w:w="5000" w:type="pct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5028"/>
            </w:tblGrid>
            <w:tr>
              <w:trPr>
                <w:trHeight w:val="492" w:hRule="atLeast"/>
              </w:trPr>
              <w:tc>
                <w:tcPr>
                  <w:tcW w:w="15028" w:type="dxa"/>
                  <w:tcBorders/>
                  <w:shd w:color="000000" w:fill="FFFF00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CE" w:hAnsi="Arial CE" w:eastAsia="Times New Roman" w:cs="Arial CE"/>
                      <w:b/>
                      <w:b/>
                      <w:bCs/>
                      <w:color w:val="0000FF"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eastAsia="Times New Roman" w:cs="Arial CE" w:ascii="Arial CE" w:hAnsi="Arial CE"/>
                      <w:b/>
                      <w:bCs/>
                      <w:color w:val="0000FF"/>
                      <w:sz w:val="40"/>
                      <w:szCs w:val="40"/>
                      <w:lang w:eastAsia="cs-CZ"/>
                    </w:rPr>
                    <w:t xml:space="preserve"> </w:t>
                  </w:r>
                  <w:r>
                    <w:rPr>
                      <w:rFonts w:eastAsia="Times New Roman" w:cs="Arial CE" w:ascii="Arial CE" w:hAnsi="Arial CE"/>
                      <w:b/>
                      <w:bCs/>
                      <w:color w:val="0000FF"/>
                      <w:sz w:val="40"/>
                      <w:szCs w:val="40"/>
                      <w:lang w:eastAsia="cs-CZ"/>
                    </w:rPr>
                    <w:t>Závod požárnické všestrannosti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</w:r>
          </w:p>
        </w:tc>
      </w:tr>
      <w:tr>
        <w:trPr>
          <w:trHeight w:val="276" w:hRule="exact"/>
        </w:trPr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1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3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9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9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13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13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85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85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84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6"/>
                <w:szCs w:val="26"/>
                <w:lang w:eastAsia="cs-CZ"/>
              </w:rPr>
              <w:t>MLADŠÍ</w:t>
            </w:r>
          </w:p>
        </w:tc>
        <w:tc>
          <w:tcPr>
            <w:tcW w:w="4255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cs-CZ"/>
              </w:rPr>
              <w:t>Obvod Plamen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cs-CZ"/>
              </w:rPr>
              <w:t>Dobrá Voda 9.10. 2022</w:t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85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264" w:hRule="atLeast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16"/>
                <w:szCs w:val="16"/>
                <w:lang w:eastAsia="cs-CZ"/>
              </w:rPr>
              <w:t>Číslo hlídky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4"/>
                <w:szCs w:val="24"/>
                <w:lang w:eastAsia="cs-CZ"/>
              </w:rPr>
              <w:t>OBVOD Č.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16"/>
                <w:szCs w:val="16"/>
                <w:lang w:eastAsia="cs-CZ"/>
              </w:rPr>
              <w:t>název hlídky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čas startu (hh:mm:ss)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čas cíle (hh:mm:ss)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čistý čas na trati (mm:ss)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čekací čas (hh:mm:ss)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výsledný čas na trati (mm:ss)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lang w:eastAsia="cs-CZ"/>
              </w:rPr>
              <w:t>Výsledky soutěže</w:t>
            </w:r>
          </w:p>
        </w:tc>
        <w:tc>
          <w:tcPr>
            <w:tcW w:w="3396" w:type="dxa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tresný bod = 1 minuta </w:t>
            </w:r>
          </w:p>
        </w:tc>
      </w:tr>
      <w:tr>
        <w:trPr>
          <w:trHeight w:val="1812" w:hRule="atLeast"/>
        </w:trPr>
        <w:tc>
          <w:tcPr>
            <w:tcW w:w="42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16"/>
                <w:szCs w:val="16"/>
                <w:lang w:eastAsia="cs-CZ"/>
              </w:rPr>
            </w:r>
          </w:p>
        </w:tc>
        <w:tc>
          <w:tcPr>
            <w:tcW w:w="2553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16"/>
                <w:szCs w:val="16"/>
                <w:lang w:eastAsia="cs-CZ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</w:r>
          </w:p>
        </w:tc>
        <w:tc>
          <w:tcPr>
            <w:tcW w:w="99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trestné minuty (h:mm)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výsledný čas (h:mm:ss)</w:t>
            </w:r>
          </w:p>
        </w:tc>
        <w:tc>
          <w:tcPr>
            <w:tcW w:w="849" w:type="dxa"/>
            <w:tcBorders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POČET BODŮ ZA UMÍSTĚNÍ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součet tresných bodů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střelba ze vzduchovky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základy topografie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uzlování</w:t>
            </w:r>
          </w:p>
        </w:tc>
        <w:tc>
          <w:tcPr>
            <w:tcW w:w="56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první pomoc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požární ochrana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překonání překážky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Křenovice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11:05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11:45:05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40:05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0:50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39:15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71:15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2 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left w:val="single" w:sz="8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color w:val="auto"/>
                <w:kern w:val="0"/>
                <w:sz w:val="24"/>
                <w:szCs w:val="24"/>
                <w:lang w:val="cs-CZ" w:eastAsia="cs-CZ" w:bidi="ar-SA"/>
              </w:rPr>
              <w:t>Dubičné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11:10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11:54:20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44:20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44:20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74:20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14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dxa"/>
            <w:tcBorders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color w:val="auto"/>
                <w:kern w:val="0"/>
                <w:sz w:val="24"/>
                <w:szCs w:val="24"/>
                <w:lang w:val="cs-CZ" w:eastAsia="cs-CZ" w:bidi="ar-SA"/>
              </w:rPr>
              <w:t>Dobrá Voda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4: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5 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5 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2:35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0 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0 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color w:val="auto"/>
                <w:kern w:val="0"/>
                <w:sz w:val="24"/>
                <w:szCs w:val="24"/>
                <w:lang w:val="cs-CZ" w:eastAsia="cs-CZ" w:bidi="ar-SA"/>
              </w:rPr>
              <w:t>Staré Hodějovice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0 </w:t>
            </w:r>
          </w:p>
        </w:tc>
        <w:tc>
          <w:tcPr>
            <w:tcW w:w="993" w:type="dxa"/>
            <w:tcBorders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00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14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35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tcBorders/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55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color w:val="auto"/>
                <w:kern w:val="0"/>
                <w:sz w:val="24"/>
                <w:szCs w:val="24"/>
                <w:lang w:val="cs-CZ" w:eastAsia="cs-CZ" w:bidi="ar-SA"/>
              </w:rPr>
              <w:t>Staré Hodějovice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2 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2 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3 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94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NP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color w:val="auto"/>
                <w:kern w:val="0"/>
                <w:sz w:val="24"/>
                <w:szCs w:val="24"/>
                <w:lang w:val="cs-CZ" w:eastAsia="cs-CZ" w:bidi="ar-SA"/>
              </w:rPr>
              <w:t>České Budějovice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/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0 </w:t>
            </w:r>
          </w:p>
        </w:tc>
        <w:tc>
          <w:tcPr>
            <w:tcW w:w="993" w:type="dxa"/>
            <w:tcBorders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89: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color w:val="auto"/>
                <w:kern w:val="0"/>
                <w:sz w:val="24"/>
                <w:szCs w:val="24"/>
                <w:lang w:val="cs-CZ" w:eastAsia="cs-CZ" w:bidi="ar-SA"/>
              </w:rPr>
              <w:t>Kaliště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18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:44 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:44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6:47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36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57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67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57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color w:val="auto"/>
                <w:kern w:val="0"/>
                <w:sz w:val="24"/>
                <w:szCs w:val="24"/>
                <w:lang w:val="cs-CZ" w:eastAsia="cs-CZ" w:bidi="ar-SA"/>
              </w:rPr>
              <w:t>Mokré 1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0 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07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04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03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03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color w:val="auto"/>
                <w:kern w:val="0"/>
                <w:sz w:val="24"/>
                <w:szCs w:val="24"/>
                <w:lang w:val="cs-CZ" w:eastAsia="cs-CZ" w:bidi="ar-SA"/>
              </w:rPr>
              <w:t>Srubec 1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8: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3 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38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49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1 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color w:val="auto"/>
                <w:kern w:val="0"/>
                <w:sz w:val="24"/>
                <w:szCs w:val="24"/>
                <w:lang w:val="cs-CZ" w:eastAsia="cs-CZ" w:bidi="ar-SA"/>
              </w:rPr>
              <w:t>Srubec 2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48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48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2:55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53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color w:val="auto"/>
                <w:kern w:val="0"/>
                <w:sz w:val="24"/>
                <w:szCs w:val="24"/>
                <w:lang w:val="cs-CZ" w:eastAsia="cs-CZ" w:bidi="ar-SA"/>
              </w:rPr>
              <w:t>Mokré 3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45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18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40:1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1: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8 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8: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1 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9: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6 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1" w:type="dxa"/>
            <w:tcBorders>
              <w:top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1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8" w:right="1418" w:header="0" w:top="907" w:footer="0" w:bottom="51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C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LibreOffice/6.4.3.2$Windows_X86_64 LibreOffice_project/747b5d0ebf89f41c860ec2a39efd7cb15b54f2d8</Application>
  <Pages>1</Pages>
  <Words>251</Words>
  <Characters>973</Characters>
  <CharactersWithSpaces>1244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2022-10-03T20:18:00Z</dcterms:created>
  <dc:creator>Vladimír Zibura Mgr.</dc:creator>
  <dc:description/>
  <dc:language>cs-CZ</dc:language>
  <cp:lastModifiedBy/>
  <dcterms:modified xsi:type="dcterms:W3CDTF">2022-10-12T23:35:05Z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